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48D468" w14:textId="77777777" w:rsidR="00430AD9" w:rsidRPr="00EB2072" w:rsidRDefault="00113345" w:rsidP="00257012">
      <w:pPr>
        <w:bidi/>
        <w:spacing w:line="1768" w:lineRule="auto"/>
        <w:ind w:left="100"/>
        <w:rPr>
          <w:rFonts w:asciiTheme="minorHAnsi" w:eastAsia="Source Sans Pro" w:hAnsiTheme="minorHAnsi" w:cstheme="minorHAnsi"/>
          <w:sz w:val="20"/>
          <w:szCs w:val="20"/>
          <w:rtl/>
        </w:rPr>
      </w:pPr>
      <w:r w:rsidRPr="00EB2072">
        <w:rPr>
          <w:rFonts w:asciiTheme="minorHAnsi" w:hAnsiTheme="minorHAnsi" w:cstheme="minorHAnsi"/>
          <w:noProof/>
          <w:sz w:val="33"/>
          <w:vertAlign w:val="subscript"/>
          <w:rtl/>
        </w:rPr>
        <w:drawing>
          <wp:inline distT="0" distB="0" distL="0" distR="0" wp14:anchorId="21DB7A85" wp14:editId="7BF7FF1A">
            <wp:extent cx="1752019" cy="1123187"/>
            <wp:effectExtent l="0" t="0" r="0" b="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019" cy="1123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0973B1" w14:textId="77777777" w:rsidR="00430AD9" w:rsidRPr="00EB2072" w:rsidRDefault="00430AD9" w:rsidP="00257012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2AA84C4E" w14:textId="77777777" w:rsidR="00430AD9" w:rsidRPr="00EB2072" w:rsidRDefault="00430AD9" w:rsidP="00257012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1584219B" w14:textId="77777777" w:rsidR="00430AD9" w:rsidRPr="00EB2072" w:rsidRDefault="00430AD9" w:rsidP="00257012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090A05E9" w14:textId="77777777" w:rsidR="00430AD9" w:rsidRPr="00EB2072" w:rsidRDefault="00430AD9" w:rsidP="00257012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609183E0" w14:textId="77777777" w:rsidR="00430AD9" w:rsidRPr="00EB2072" w:rsidRDefault="00430AD9" w:rsidP="00257012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497D061C" w14:textId="77777777" w:rsidR="00430AD9" w:rsidRPr="00EB2072" w:rsidRDefault="00430AD9" w:rsidP="00257012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34FBC2FF" w14:textId="77777777" w:rsidR="00430AD9" w:rsidRPr="00EB2072" w:rsidRDefault="00430AD9" w:rsidP="00257012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39748B13" w14:textId="77777777" w:rsidR="00430AD9" w:rsidRPr="00EB2072" w:rsidRDefault="00430AD9" w:rsidP="00257012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47083AF5" w14:textId="77777777" w:rsidR="00430AD9" w:rsidRPr="00EB2072" w:rsidRDefault="00430AD9" w:rsidP="00257012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21CAA7CA" w14:textId="77777777" w:rsidR="00430AD9" w:rsidRPr="00EB2072" w:rsidRDefault="00113345" w:rsidP="0025701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360" w:after="480" w:line="360" w:lineRule="auto"/>
        <w:ind w:left="141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  <w:rtl/>
        </w:rPr>
        <w:sectPr w:rsidR="00430AD9" w:rsidRPr="00EB2072">
          <w:pgSz w:w="11910" w:h="16840"/>
          <w:pgMar w:top="1580" w:right="1420" w:bottom="280" w:left="860" w:header="720" w:footer="720" w:gutter="0"/>
          <w:pgNumType w:start="1"/>
          <w:cols w:space="720"/>
        </w:sectPr>
      </w:pPr>
      <w:r w:rsidRPr="00EB2072">
        <w:rPr>
          <w:rFonts w:asciiTheme="minorHAnsi" w:hAnsiTheme="minorHAnsi" w:cstheme="minorHAnsi"/>
          <w:b/>
          <w:bCs/>
          <w:color w:val="000000"/>
          <w:sz w:val="48"/>
          <w:szCs w:val="48"/>
          <w:rtl/>
        </w:rPr>
        <w:t xml:space="preserve">كيفية إجراء اختبار تبادلي للكاميرات التناظرية في جهاز </w:t>
      </w:r>
      <w:r w:rsidRPr="00EB2072">
        <w:rPr>
          <w:rFonts w:asciiTheme="minorHAnsi" w:hAnsiTheme="minorHAnsi" w:cstheme="minorHAnsi"/>
          <w:b/>
          <w:bCs/>
          <w:color w:val="000000"/>
          <w:sz w:val="48"/>
          <w:szCs w:val="48"/>
        </w:rPr>
        <w:t>Uniview XVR</w:t>
      </w:r>
      <w:r w:rsidRPr="00EB2072">
        <w:rPr>
          <w:rFonts w:asciiTheme="minorHAnsi" w:hAnsiTheme="minorHAnsi" w:cstheme="minorHAnsi"/>
          <w:b/>
          <w:bCs/>
          <w:color w:val="000000"/>
          <w:sz w:val="48"/>
          <w:szCs w:val="48"/>
          <w:rtl/>
        </w:rPr>
        <w:t>؟</w:t>
      </w:r>
    </w:p>
    <w:p w14:paraId="7693C19A" w14:textId="77777777" w:rsidR="00430AD9" w:rsidRPr="00EB2072" w:rsidRDefault="00113345" w:rsidP="00257012">
      <w:pPr>
        <w:bidi/>
        <w:spacing w:before="100" w:beforeAutospacing="1" w:after="100" w:afterAutospacing="1"/>
        <w:jc w:val="center"/>
        <w:rPr>
          <w:rFonts w:asciiTheme="minorHAnsi" w:eastAsia="Source Sans Pro" w:hAnsiTheme="minorHAnsi" w:cstheme="minorHAnsi"/>
          <w:b/>
          <w:color w:val="000000"/>
          <w:sz w:val="36"/>
          <w:szCs w:val="36"/>
          <w:rtl/>
        </w:rPr>
      </w:pPr>
      <w:r w:rsidRPr="00EB2072">
        <w:rPr>
          <w:rFonts w:asciiTheme="minorHAnsi" w:hAnsiTheme="minorHAnsi" w:cstheme="minorHAnsi"/>
          <w:b/>
          <w:bCs/>
          <w:color w:val="000000"/>
          <w:sz w:val="36"/>
          <w:szCs w:val="36"/>
          <w:rtl/>
        </w:rPr>
        <w:lastRenderedPageBreak/>
        <w:t xml:space="preserve">كيفية إجراء اختبار تبادلي للكاميرات التناظرية في جهاز </w:t>
      </w:r>
      <w:r w:rsidRPr="00EB2072">
        <w:rPr>
          <w:rFonts w:asciiTheme="minorHAnsi" w:hAnsiTheme="minorHAnsi" w:cstheme="minorHAnsi"/>
          <w:b/>
          <w:bCs/>
          <w:color w:val="000000"/>
          <w:sz w:val="36"/>
          <w:szCs w:val="36"/>
        </w:rPr>
        <w:t>Uniview XVR</w:t>
      </w:r>
      <w:r w:rsidRPr="00EB2072">
        <w:rPr>
          <w:rFonts w:asciiTheme="minorHAnsi" w:hAnsiTheme="minorHAnsi" w:cstheme="minorHAnsi"/>
          <w:b/>
          <w:bCs/>
          <w:color w:val="000000"/>
          <w:sz w:val="36"/>
          <w:szCs w:val="36"/>
          <w:rtl/>
        </w:rPr>
        <w:t>؟</w:t>
      </w:r>
    </w:p>
    <w:p w14:paraId="1D772D41" w14:textId="77777777" w:rsidR="00430AD9" w:rsidRPr="00EB2072" w:rsidRDefault="00113345" w:rsidP="00DF22D4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32"/>
          <w:szCs w:val="32"/>
          <w:rtl/>
        </w:rPr>
      </w:pPr>
      <w:r w:rsidRPr="00EB2072">
        <w:rPr>
          <w:rFonts w:asciiTheme="minorHAnsi" w:hAnsiTheme="minorHAnsi" w:cstheme="minorHAnsi"/>
          <w:b/>
          <w:bCs/>
          <w:sz w:val="32"/>
          <w:szCs w:val="32"/>
          <w:rtl/>
        </w:rPr>
        <w:t>الوصف</w:t>
      </w:r>
    </w:p>
    <w:p w14:paraId="000FD748" w14:textId="77777777" w:rsidR="00430AD9" w:rsidRPr="00EB2072" w:rsidRDefault="00113345" w:rsidP="00DF22D4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EB2072">
        <w:rPr>
          <w:rFonts w:asciiTheme="minorHAnsi" w:hAnsiTheme="minorHAnsi" w:cstheme="minorHAnsi"/>
          <w:sz w:val="24"/>
          <w:szCs w:val="24"/>
          <w:rtl/>
        </w:rPr>
        <w:t>الاختبار التبادلي هو طريقة شائعة الاستخدام للتحقق من الأجزاء المعيبة في أي نظام. والمبدأ الأساسي للاختبار التبادلي هو التحكم في المتغيرات (الاستبعاد لحين العثور على الجزء المعيب في النظام).</w:t>
      </w:r>
    </w:p>
    <w:p w14:paraId="7AC28F43" w14:textId="77777777" w:rsidR="00430AD9" w:rsidRPr="00EB2072" w:rsidRDefault="00113345" w:rsidP="00DF22D4">
      <w:pPr>
        <w:bidi/>
        <w:spacing w:before="7"/>
        <w:rPr>
          <w:rFonts w:asciiTheme="minorHAnsi" w:eastAsia="Source Sans Pro" w:hAnsiTheme="minorHAnsi" w:cstheme="minorHAnsi"/>
          <w:sz w:val="21"/>
          <w:szCs w:val="21"/>
          <w:rtl/>
        </w:rPr>
      </w:pPr>
      <w:r w:rsidRPr="00EB2072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EB2072">
        <w:rPr>
          <w:rFonts w:asciiTheme="minorHAnsi" w:hAnsiTheme="minorHAnsi" w:cstheme="minorHAnsi"/>
          <w:i/>
          <w:iCs/>
          <w:sz w:val="21"/>
          <w:szCs w:val="21"/>
          <w:rtl/>
        </w:rPr>
        <w:t>تنطبق هذه الطريقة على معظم السيناريوهات. وإذا لم تجدي الطريقة نفعًا في حل مشكلتك، فيوصى بالرجوع إلى فريق الدعم الفني لدينا.</w:t>
      </w:r>
    </w:p>
    <w:p w14:paraId="14FF00B2" w14:textId="77777777" w:rsidR="00430AD9" w:rsidRPr="00EB2072" w:rsidRDefault="00F95531" w:rsidP="00DF22D4">
      <w:pPr>
        <w:pBdr>
          <w:top w:val="nil"/>
          <w:left w:val="nil"/>
          <w:bottom w:val="nil"/>
          <w:right w:val="nil"/>
          <w:between w:val="nil"/>
        </w:pBdr>
        <w:bidi/>
        <w:ind w:right="1182"/>
        <w:rPr>
          <w:rFonts w:asciiTheme="minorHAnsi" w:eastAsia="Source Sans Pro" w:hAnsiTheme="minorHAnsi" w:cstheme="minorHAnsi"/>
          <w:i/>
          <w:color w:val="000000"/>
          <w:sz w:val="21"/>
          <w:szCs w:val="21"/>
          <w:rtl/>
        </w:rPr>
      </w:pPr>
      <w:hyperlink r:id="rId8">
        <w:r w:rsidRPr="00EB2072">
          <w:rPr>
            <w:rFonts w:asciiTheme="minorHAnsi" w:hAnsiTheme="minorHAnsi" w:cstheme="minorHAnsi"/>
            <w:i/>
            <w:color w:val="0000FF"/>
            <w:sz w:val="21"/>
            <w:u w:val="single"/>
          </w:rPr>
          <w:t>https://global.uniview.com/Support/Service_Hotline/</w:t>
        </w:r>
      </w:hyperlink>
    </w:p>
    <w:p w14:paraId="15CA5773" w14:textId="77777777" w:rsidR="00430AD9" w:rsidRPr="00EB2072" w:rsidRDefault="00113345" w:rsidP="00DF22D4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32"/>
          <w:szCs w:val="32"/>
          <w:rtl/>
        </w:rPr>
      </w:pPr>
      <w:r w:rsidRPr="00EB2072">
        <w:rPr>
          <w:rFonts w:asciiTheme="minorHAnsi" w:hAnsiTheme="minorHAnsi" w:cstheme="minorHAnsi"/>
          <w:b/>
          <w:bCs/>
          <w:sz w:val="32"/>
          <w:szCs w:val="32"/>
          <w:rtl/>
        </w:rPr>
        <w:t>خطوات التشغيل</w:t>
      </w:r>
    </w:p>
    <w:p w14:paraId="0E89A5C1" w14:textId="77777777" w:rsidR="00430AD9" w:rsidRPr="00EB2072" w:rsidRDefault="00113345" w:rsidP="00DF22D4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EB2072">
        <w:rPr>
          <w:rFonts w:asciiTheme="minorHAnsi" w:hAnsiTheme="minorHAnsi" w:cstheme="minorHAnsi"/>
          <w:sz w:val="24"/>
          <w:szCs w:val="24"/>
          <w:rtl/>
        </w:rPr>
        <w:t xml:space="preserve">عمومًا، بمجرد توصيل الكاميرا التناظرية وجهاز </w:t>
      </w:r>
      <w:r w:rsidRPr="00EB2072">
        <w:rPr>
          <w:rFonts w:asciiTheme="minorHAnsi" w:hAnsiTheme="minorHAnsi" w:cstheme="minorHAnsi"/>
          <w:sz w:val="24"/>
          <w:szCs w:val="24"/>
        </w:rPr>
        <w:t>XVR</w:t>
      </w:r>
      <w:r w:rsidRPr="00EB2072">
        <w:rPr>
          <w:rFonts w:asciiTheme="minorHAnsi" w:hAnsiTheme="minorHAnsi" w:cstheme="minorHAnsi"/>
          <w:sz w:val="24"/>
          <w:szCs w:val="24"/>
          <w:rtl/>
        </w:rPr>
        <w:t xml:space="preserve"> جيدًا، سيظهر العرض المباشر تلقائيًا على الشاشة.</w:t>
      </w:r>
    </w:p>
    <w:p w14:paraId="51A8A1D2" w14:textId="188FA569" w:rsidR="00430AD9" w:rsidRPr="00EB2072" w:rsidRDefault="001C1D27" w:rsidP="00257012">
      <w:pPr>
        <w:widowControl/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sz w:val="24"/>
          <w:szCs w:val="24"/>
          <w:rtl/>
        </w:rPr>
      </w:pPr>
      <w:r>
        <w:rPr>
          <w:noProof/>
        </w:rPr>
        <w:drawing>
          <wp:inline distT="0" distB="0" distL="0" distR="0" wp14:anchorId="0E5895DD" wp14:editId="737DE76C">
            <wp:extent cx="5429250" cy="1222375"/>
            <wp:effectExtent l="0" t="0" r="0" b="0"/>
            <wp:docPr id="253057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4E4C8" w14:textId="3DECD449" w:rsidR="00430AD9" w:rsidRPr="00EB2072" w:rsidRDefault="00C61F6E" w:rsidP="008A76B4">
      <w:pPr>
        <w:widowControl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EB2072">
        <w:rPr>
          <w:rFonts w:asciiTheme="minorHAnsi" w:hAnsiTheme="minorHAnsi" w:cstheme="minorHAnsi"/>
          <w:sz w:val="24"/>
          <w:szCs w:val="24"/>
          <w:rtl/>
        </w:rPr>
        <w:t xml:space="preserve">تم توصيل الكاميرا 1 والكاميرا 2 بالمنفذ 1 والمنفذ 2 بجهاز </w:t>
      </w:r>
      <w:r w:rsidRPr="00EB2072">
        <w:rPr>
          <w:rFonts w:asciiTheme="minorHAnsi" w:hAnsiTheme="minorHAnsi" w:cstheme="minorHAnsi"/>
          <w:sz w:val="24"/>
          <w:szCs w:val="24"/>
        </w:rPr>
        <w:t>XVR</w:t>
      </w:r>
      <w:r w:rsidRPr="00EB2072">
        <w:rPr>
          <w:rFonts w:asciiTheme="minorHAnsi" w:hAnsiTheme="minorHAnsi" w:cstheme="minorHAnsi"/>
          <w:sz w:val="24"/>
          <w:szCs w:val="24"/>
          <w:rtl/>
        </w:rPr>
        <w:t>.</w:t>
      </w:r>
      <w:r w:rsidRPr="00EB2072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</w:t>
      </w:r>
      <w:r w:rsidRPr="00EB2072">
        <w:rPr>
          <w:rFonts w:asciiTheme="minorHAnsi" w:hAnsiTheme="minorHAnsi" w:cstheme="minorHAnsi"/>
          <w:sz w:val="24"/>
          <w:szCs w:val="24"/>
          <w:rtl/>
        </w:rPr>
        <w:t>تُظهر الكاميرا 1 عرضًا مباشرًا بينما لا تُظهر الكاميرا 2 أي عرض، لذا من المحتمل أن تكون المشكلة في الكاميرا 2 أو الكابل 2 أو المنفذ 2.</w:t>
      </w:r>
      <w:r w:rsidRPr="00EB2072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يمكننا بعد ذلك استخدام الكاميرا 1 لإجراء الاختبار التبادلي.</w:t>
      </w:r>
    </w:p>
    <w:p w14:paraId="4CD9B149" w14:textId="2DF78210" w:rsidR="00430AD9" w:rsidRPr="00EB2072" w:rsidRDefault="001C1D27" w:rsidP="00257012">
      <w:pPr>
        <w:widowControl/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sz w:val="24"/>
          <w:szCs w:val="24"/>
          <w:rtl/>
        </w:rPr>
      </w:pPr>
      <w:r>
        <w:rPr>
          <w:noProof/>
        </w:rPr>
        <w:drawing>
          <wp:inline distT="0" distB="0" distL="0" distR="0" wp14:anchorId="6DAF3CD4" wp14:editId="7522C965">
            <wp:extent cx="5429250" cy="1170940"/>
            <wp:effectExtent l="0" t="0" r="0" b="0"/>
            <wp:docPr id="1383681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6E0C6" w14:textId="77777777" w:rsidR="005C0D16" w:rsidRPr="00EB2072" w:rsidRDefault="00113345" w:rsidP="00F53A54">
      <w:pPr>
        <w:widowControl/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color w:val="000000"/>
          <w:sz w:val="24"/>
          <w:szCs w:val="24"/>
          <w:rtl/>
        </w:rPr>
      </w:pPr>
      <w:bookmarkStart w:id="0" w:name="_heading=h.gjdgxs"/>
      <w:bookmarkEnd w:id="0"/>
      <w:r w:rsidRPr="00EB2072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الخطوة 1: أجري اختبارًا تبادليًا للمنفذ</w:t>
      </w:r>
    </w:p>
    <w:p w14:paraId="5673152F" w14:textId="4AB1E9E1" w:rsidR="00430AD9" w:rsidRPr="00EB2072" w:rsidRDefault="005C0D16" w:rsidP="00F53A54">
      <w:pPr>
        <w:widowControl/>
        <w:bidi/>
        <w:spacing w:before="100" w:beforeAutospacing="1" w:after="100" w:afterAutospacing="1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EB2072">
        <w:rPr>
          <w:rFonts w:asciiTheme="minorHAnsi" w:hAnsiTheme="minorHAnsi" w:cstheme="minorHAnsi"/>
          <w:sz w:val="24"/>
          <w:szCs w:val="24"/>
          <w:rtl/>
        </w:rPr>
        <w:t>انقل الكاميرا 1 والكابل 1 إلى المنفذ 2.</w:t>
      </w:r>
      <w:r w:rsidRPr="00EB2072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</w:t>
      </w:r>
      <w:r w:rsidRPr="00EB2072">
        <w:rPr>
          <w:rFonts w:asciiTheme="minorHAnsi" w:hAnsiTheme="minorHAnsi" w:cstheme="minorHAnsi"/>
          <w:sz w:val="24"/>
          <w:szCs w:val="24"/>
          <w:rtl/>
        </w:rPr>
        <w:t>إذا كانت الكاميرا 1 تعمل جيدًا في المنفذ 2، فهذا يعني أن المنفذ 2 يعمل جيدًا أيضًا</w:t>
      </w:r>
      <w:r w:rsidRPr="00EB2072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</w:t>
      </w:r>
      <w:r w:rsidRPr="00EB2072">
        <w:rPr>
          <w:rFonts w:asciiTheme="minorHAnsi" w:hAnsiTheme="minorHAnsi" w:cstheme="minorHAnsi"/>
          <w:color w:val="FF0000"/>
          <w:sz w:val="24"/>
          <w:szCs w:val="24"/>
          <w:rtl/>
        </w:rPr>
        <w:t>وأن الجزء المعيب إما الكاميرا 2 أو الكابل 2</w:t>
      </w:r>
      <w:r w:rsidRPr="00EB2072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. </w:t>
      </w:r>
      <w:r w:rsidRPr="00EB2072">
        <w:rPr>
          <w:rFonts w:asciiTheme="minorHAnsi" w:hAnsiTheme="minorHAnsi" w:cstheme="minorHAnsi"/>
          <w:sz w:val="24"/>
          <w:szCs w:val="24"/>
          <w:rtl/>
        </w:rPr>
        <w:t>وإلا، فهذا يثبت أن المنفذ 2 معيب.</w:t>
      </w:r>
    </w:p>
    <w:p w14:paraId="77D5A4CA" w14:textId="529BF287" w:rsidR="000D3694" w:rsidRPr="00EB2072" w:rsidRDefault="001C1D27" w:rsidP="00257012">
      <w:pPr>
        <w:widowControl/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sz w:val="24"/>
          <w:szCs w:val="24"/>
          <w:rtl/>
        </w:rPr>
      </w:pPr>
      <w:r>
        <w:rPr>
          <w:noProof/>
        </w:rPr>
        <w:drawing>
          <wp:inline distT="0" distB="0" distL="0" distR="0" wp14:anchorId="2D7D9885" wp14:editId="36A7BE23">
            <wp:extent cx="5429250" cy="1254125"/>
            <wp:effectExtent l="0" t="0" r="0" b="3175"/>
            <wp:docPr id="17658571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A2E12" w14:textId="5A1FE14D" w:rsidR="00C61F6E" w:rsidRPr="00EB2072" w:rsidRDefault="00113345" w:rsidP="00C109E3">
      <w:pPr>
        <w:keepNext/>
        <w:widowControl/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color w:val="000000"/>
          <w:sz w:val="24"/>
          <w:szCs w:val="24"/>
          <w:rtl/>
        </w:rPr>
      </w:pPr>
      <w:r w:rsidRPr="00EB2072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lastRenderedPageBreak/>
        <w:t>الخطوة 2: أجري اختبارًا تبادليًا للكابل</w:t>
      </w:r>
    </w:p>
    <w:p w14:paraId="180099D9" w14:textId="3BBED41A" w:rsidR="00430AD9" w:rsidRPr="00EB2072" w:rsidRDefault="00113345" w:rsidP="00C109E3">
      <w:pPr>
        <w:widowControl/>
        <w:bidi/>
        <w:spacing w:before="100" w:beforeAutospacing="1" w:after="100" w:afterAutospacing="1"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EB2072">
        <w:rPr>
          <w:rFonts w:asciiTheme="minorHAnsi" w:hAnsiTheme="minorHAnsi" w:cstheme="minorHAnsi"/>
          <w:sz w:val="24"/>
          <w:szCs w:val="24"/>
          <w:rtl/>
        </w:rPr>
        <w:t>وصِّل الكاميرا 2 بالمنفذ 1 باستخدام الكابل 1.</w:t>
      </w:r>
      <w:r w:rsidRPr="00EB2072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</w:t>
      </w:r>
      <w:r w:rsidRPr="00EB2072">
        <w:rPr>
          <w:rFonts w:asciiTheme="minorHAnsi" w:hAnsiTheme="minorHAnsi" w:cstheme="minorHAnsi"/>
          <w:sz w:val="24"/>
          <w:szCs w:val="24"/>
          <w:rtl/>
        </w:rPr>
        <w:t>إذا كانت الكاميرا 2 تعمل جيدًا، فهذا يثبت أن الكاميرا 2 سليمة وأن الكابل 2 قد يكون هو الجزء المعيب.</w:t>
      </w:r>
      <w:r w:rsidRPr="00EB2072">
        <w:rPr>
          <w:rFonts w:asciiTheme="minorHAnsi" w:hAnsiTheme="minorHAnsi" w:cstheme="minorHAnsi"/>
          <w:color w:val="000000"/>
          <w:sz w:val="24"/>
          <w:szCs w:val="24"/>
          <w:rtl/>
        </w:rPr>
        <w:t xml:space="preserve"> </w:t>
      </w:r>
      <w:r w:rsidRPr="00EB2072">
        <w:rPr>
          <w:rFonts w:asciiTheme="minorHAnsi" w:hAnsiTheme="minorHAnsi" w:cstheme="minorHAnsi"/>
          <w:sz w:val="24"/>
          <w:szCs w:val="24"/>
          <w:rtl/>
        </w:rPr>
        <w:t>وإلا، فهذا يثبت أن الكاميرا 2 قد تكون معيبة.</w:t>
      </w:r>
    </w:p>
    <w:p w14:paraId="6A1AD147" w14:textId="07C3DB52" w:rsidR="00430AD9" w:rsidRPr="00EB2072" w:rsidRDefault="001C1D27" w:rsidP="00257012">
      <w:pPr>
        <w:widowControl/>
        <w:bidi/>
        <w:spacing w:before="100" w:beforeAutospacing="1" w:after="100" w:afterAutospacing="1"/>
        <w:jc w:val="both"/>
        <w:rPr>
          <w:rFonts w:asciiTheme="minorHAnsi" w:eastAsia="Source Sans Pro" w:hAnsiTheme="minorHAnsi" w:cstheme="minorHAnsi"/>
          <w:sz w:val="24"/>
          <w:szCs w:val="24"/>
          <w:rtl/>
        </w:rPr>
      </w:pPr>
      <w:r>
        <w:rPr>
          <w:noProof/>
        </w:rPr>
        <w:drawing>
          <wp:inline distT="0" distB="0" distL="0" distR="0" wp14:anchorId="7586B110" wp14:editId="06793AE9">
            <wp:extent cx="5429250" cy="1218565"/>
            <wp:effectExtent l="0" t="0" r="0" b="635"/>
            <wp:docPr id="13012485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0AD9" w:rsidRPr="00EB2072" w:rsidSect="006A5884">
      <w:headerReference w:type="default" r:id="rId13"/>
      <w:footerReference w:type="default" r:id="rId14"/>
      <w:pgSz w:w="11910" w:h="16840"/>
      <w:pgMar w:top="1843" w:right="1680" w:bottom="280" w:left="1680" w:header="113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3140F4" w14:textId="77777777" w:rsidR="00743CED" w:rsidRDefault="00743CED">
      <w:r>
        <w:separator/>
      </w:r>
    </w:p>
  </w:endnote>
  <w:endnote w:type="continuationSeparator" w:id="0">
    <w:p w14:paraId="0D1C9783" w14:textId="77777777" w:rsidR="00743CED" w:rsidRDefault="00743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charset w:val="00"/>
    <w:family w:val="swiss"/>
    <w:pitch w:val="variable"/>
    <w:sig w:usb0="600002F7" w:usb1="00000003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1994439902"/>
      <w:docPartObj>
        <w:docPartGallery w:val="Page Numbers (Bottom of Page)"/>
        <w:docPartUnique/>
      </w:docPartObj>
    </w:sdtPr>
    <w:sdtContent>
      <w:p w14:paraId="7A5960C7" w14:textId="7E0C64BB" w:rsidR="006A5884" w:rsidRDefault="006A5884">
        <w:pPr>
          <w:pStyle w:val="Footer"/>
          <w:bidi/>
          <w:jc w:val="center"/>
          <w:rPr>
            <w:rtl/>
          </w:rPr>
        </w:pPr>
        <w:r>
          <w:fldChar w:fldCharType="begin"/>
        </w:r>
        <w:r>
          <w:rPr>
            <w:rtl/>
          </w:rPr>
          <w:instrText xml:space="preserve"> </w:instrText>
        </w:r>
        <w:r>
          <w:instrText>PAGE   \* MERGEFORMAT</w:instrText>
        </w:r>
        <w:r>
          <w:fldChar w:fldCharType="separate"/>
        </w:r>
        <w:r w:rsidRPr="006A5884">
          <w:rPr>
            <w:rFonts w:hint="cs"/>
            <w:rtl/>
          </w:rPr>
          <w:t>2</w:t>
        </w:r>
        <w:r>
          <w:fldChar w:fldCharType="end"/>
        </w:r>
      </w:p>
    </w:sdtContent>
  </w:sdt>
  <w:p w14:paraId="7A1FBC5D" w14:textId="77777777" w:rsidR="006A5884" w:rsidRDefault="006A58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41789B" w14:textId="77777777" w:rsidR="00743CED" w:rsidRDefault="00743CED">
      <w:r>
        <w:separator/>
      </w:r>
    </w:p>
  </w:footnote>
  <w:footnote w:type="continuationSeparator" w:id="0">
    <w:p w14:paraId="5B4E1737" w14:textId="77777777" w:rsidR="00743CED" w:rsidRDefault="00743C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8388" w:type="dxa"/>
      <w:tblInd w:w="112" w:type="dxa"/>
      <w:tblLayout w:type="fixed"/>
      <w:tblLook w:val="0000" w:firstRow="0" w:lastRow="0" w:firstColumn="0" w:lastColumn="0" w:noHBand="0" w:noVBand="0"/>
    </w:tblPr>
    <w:tblGrid>
      <w:gridCol w:w="991"/>
      <w:gridCol w:w="5271"/>
      <w:gridCol w:w="851"/>
      <w:gridCol w:w="1275"/>
    </w:tblGrid>
    <w:tr w:rsidR="00150BAB" w:rsidRPr="00EB2072" w14:paraId="2EEA854F" w14:textId="77777777" w:rsidTr="00582EA6">
      <w:trPr>
        <w:trHeight w:val="170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EE1B27C" w14:textId="77777777" w:rsidR="00150BAB" w:rsidRPr="00EB2072" w:rsidRDefault="00150BAB" w:rsidP="00150BAB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B207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العنوان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38914FD" w14:textId="77777777" w:rsidR="00150BAB" w:rsidRPr="00EB2072" w:rsidRDefault="00150BAB" w:rsidP="00150BAB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B207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كيفية إجراء اختبار تبادلي للكاميرات التناظرية في جهاز </w:t>
          </w:r>
          <w:r w:rsidRPr="00EB2072">
            <w:rPr>
              <w:rFonts w:asciiTheme="minorHAnsi" w:hAnsiTheme="minorHAnsi" w:cstheme="minorHAnsi"/>
              <w:color w:val="000000"/>
              <w:sz w:val="15"/>
              <w:szCs w:val="15"/>
            </w:rPr>
            <w:t>Uniview XVR</w:t>
          </w:r>
          <w:r w:rsidRPr="00EB207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؟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CF714DC" w14:textId="77777777" w:rsidR="00150BAB" w:rsidRPr="00EB2072" w:rsidRDefault="00150BAB" w:rsidP="00150BAB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B207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الإصدار: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DE82BF0" w14:textId="390F0278" w:rsidR="00150BAB" w:rsidRPr="00EB2072" w:rsidRDefault="006A5884" w:rsidP="00150BAB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B2072">
            <w:rPr>
              <w:rFonts w:asciiTheme="minorHAnsi" w:hAnsiTheme="minorHAnsi" w:cstheme="minorHAnsi"/>
              <w:color w:val="000000"/>
              <w:sz w:val="15"/>
              <w:szCs w:val="15"/>
            </w:rPr>
            <w:t>V1.1</w:t>
          </w:r>
        </w:p>
      </w:tc>
    </w:tr>
    <w:tr w:rsidR="00150BAB" w:rsidRPr="00EB2072" w14:paraId="222572CF" w14:textId="77777777" w:rsidTr="00951EF8">
      <w:trPr>
        <w:trHeight w:val="214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608E97C" w14:textId="77777777" w:rsidR="00150BAB" w:rsidRPr="00EB2072" w:rsidRDefault="00150BAB" w:rsidP="00150BAB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B207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المنتج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EF22651" w14:textId="77777777" w:rsidR="00150BAB" w:rsidRPr="00EB2072" w:rsidRDefault="00150BAB" w:rsidP="00150BAB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B207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جهاز تسجيل فيديو شبكي "</w:t>
          </w:r>
          <w:r w:rsidRPr="00EB2072">
            <w:rPr>
              <w:rFonts w:asciiTheme="minorHAnsi" w:hAnsiTheme="minorHAnsi" w:cstheme="minorHAnsi"/>
              <w:color w:val="000000"/>
              <w:sz w:val="15"/>
              <w:szCs w:val="15"/>
            </w:rPr>
            <w:t>NVR</w:t>
          </w:r>
          <w:r w:rsidRPr="00EB207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"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AB4DD66" w14:textId="77777777" w:rsidR="00150BAB" w:rsidRPr="00EB2072" w:rsidRDefault="00150BAB" w:rsidP="00150BAB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B207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التاريخ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79E6214" w14:textId="781D94A9" w:rsidR="00150BAB" w:rsidRPr="00EB2072" w:rsidRDefault="006A5884" w:rsidP="00150BAB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B2072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9/26/2023</w:t>
          </w:r>
        </w:p>
      </w:tc>
    </w:tr>
  </w:tbl>
  <w:p w14:paraId="59363FC5" w14:textId="77777777" w:rsidR="00430AD9" w:rsidRPr="00EB2072" w:rsidRDefault="00113345">
    <w:pPr>
      <w:bidi/>
      <w:spacing w:line="14" w:lineRule="auto"/>
      <w:rPr>
        <w:rFonts w:asciiTheme="minorHAnsi" w:hAnsiTheme="minorHAnsi" w:cstheme="minorHAnsi"/>
        <w:sz w:val="2"/>
        <w:szCs w:val="2"/>
        <w:rtl/>
      </w:rPr>
    </w:pPr>
    <w:r w:rsidRPr="00EB2072">
      <w:rPr>
        <w:rFonts w:asciiTheme="minorHAnsi" w:hAnsiTheme="minorHAnsi" w:cstheme="minorHAnsi"/>
        <w:noProof/>
        <w:sz w:val="24"/>
        <w:rtl/>
      </w:rPr>
      <w:drawing>
        <wp:anchor distT="0" distB="0" distL="0" distR="0" simplePos="0" relativeHeight="251658240" behindDoc="1" locked="0" layoutInCell="1" hidden="0" allowOverlap="1" wp14:anchorId="5B00C306" wp14:editId="050B9739">
          <wp:simplePos x="0" y="0"/>
          <wp:positionH relativeFrom="margin">
            <wp:posOffset>4629785</wp:posOffset>
          </wp:positionH>
          <wp:positionV relativeFrom="topMargin">
            <wp:posOffset>266772</wp:posOffset>
          </wp:positionV>
          <wp:extent cx="750570" cy="420370"/>
          <wp:effectExtent l="0" t="0" r="0" b="0"/>
          <wp:wrapNone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AD9"/>
    <w:rsid w:val="00093E43"/>
    <w:rsid w:val="000D3694"/>
    <w:rsid w:val="00113345"/>
    <w:rsid w:val="00150BAB"/>
    <w:rsid w:val="001C1D27"/>
    <w:rsid w:val="00237716"/>
    <w:rsid w:val="00257012"/>
    <w:rsid w:val="002A2DDD"/>
    <w:rsid w:val="003E04DB"/>
    <w:rsid w:val="003E3149"/>
    <w:rsid w:val="00430AD9"/>
    <w:rsid w:val="005C0D16"/>
    <w:rsid w:val="006415D4"/>
    <w:rsid w:val="006A5884"/>
    <w:rsid w:val="006F6921"/>
    <w:rsid w:val="00743CED"/>
    <w:rsid w:val="008A76B4"/>
    <w:rsid w:val="00951EF8"/>
    <w:rsid w:val="00953590"/>
    <w:rsid w:val="009A7E11"/>
    <w:rsid w:val="009E474A"/>
    <w:rsid w:val="00A43B5B"/>
    <w:rsid w:val="00B2435A"/>
    <w:rsid w:val="00B358E6"/>
    <w:rsid w:val="00C109E3"/>
    <w:rsid w:val="00C61F6E"/>
    <w:rsid w:val="00D845A5"/>
    <w:rsid w:val="00D87ED0"/>
    <w:rsid w:val="00DE1A75"/>
    <w:rsid w:val="00DF22D4"/>
    <w:rsid w:val="00E277E3"/>
    <w:rsid w:val="00E77E4F"/>
    <w:rsid w:val="00EB2072"/>
    <w:rsid w:val="00F42A62"/>
    <w:rsid w:val="00F53A54"/>
    <w:rsid w:val="00F92D7B"/>
    <w:rsid w:val="00F9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79B845"/>
  <w15:docId w15:val="{953EBF3B-27C2-4CBA-9DC3-103179679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Arial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F51"/>
  </w:style>
  <w:style w:type="paragraph" w:styleId="Heading1">
    <w:name w:val="heading 1"/>
    <w:basedOn w:val="Normal"/>
    <w:link w:val="Heading1Char"/>
    <w:uiPriority w:val="9"/>
    <w:qFormat/>
    <w:pPr>
      <w:spacing w:before="45"/>
      <w:ind w:left="897" w:hanging="497"/>
      <w:outlineLvl w:val="0"/>
    </w:pPr>
    <w:rPr>
      <w:rFonts w:eastAsia="Calibri"/>
      <w:b/>
      <w:bCs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pPr>
      <w:spacing w:before="125"/>
      <w:ind w:left="400"/>
      <w:outlineLvl w:val="1"/>
    </w:pPr>
    <w:rPr>
      <w:rFonts w:ascii="Cambria" w:eastAsia="Cambria" w:hAnsi="Cambria"/>
      <w:b/>
      <w:bCs/>
      <w:i/>
      <w:sz w:val="24"/>
      <w:szCs w:val="24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spacing w:before="51"/>
      <w:ind w:left="758" w:hanging="358"/>
      <w:outlineLvl w:val="2"/>
    </w:pPr>
    <w:rPr>
      <w:rFonts w:eastAsia="Calibri"/>
      <w:sz w:val="24"/>
      <w:szCs w:val="24"/>
    </w:rPr>
  </w:style>
  <w:style w:type="paragraph" w:styleId="Heading4">
    <w:name w:val="heading 4"/>
    <w:basedOn w:val="Normal"/>
    <w:uiPriority w:val="9"/>
    <w:semiHidden/>
    <w:unhideWhenUsed/>
    <w:qFormat/>
    <w:pPr>
      <w:spacing w:before="77"/>
      <w:ind w:left="400"/>
      <w:outlineLvl w:val="3"/>
    </w:pPr>
    <w:rPr>
      <w:rFonts w:ascii="Cambria" w:eastAsia="Cambria" w:hAnsi="Cambria"/>
      <w:b/>
      <w:bCs/>
      <w:i/>
      <w:sz w:val="21"/>
      <w:szCs w:val="2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ind w:left="400"/>
    </w:pPr>
    <w:rPr>
      <w:rFonts w:ascii="Gill Sans MT" w:eastAsia="Gill Sans MT" w:hAnsi="Gill Sans MT"/>
      <w:i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F670A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F670A9"/>
  </w:style>
  <w:style w:type="character" w:customStyle="1" w:styleId="CommentTextChar">
    <w:name w:val="Comment Text Char"/>
    <w:basedOn w:val="DefaultParagraphFont"/>
    <w:link w:val="CommentText"/>
    <w:uiPriority w:val="99"/>
    <w:rsid w:val="00F67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0A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0A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0A9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7B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27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5272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5272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52727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852727"/>
    <w:rPr>
      <w:rFonts w:ascii="Calibri" w:eastAsia="Calibri" w:hAnsi="Calibri" w:cs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D26BE0"/>
    <w:rPr>
      <w:rFonts w:ascii="Calibri" w:eastAsia="Calibri" w:hAnsi="Calibri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26BE0"/>
    <w:rPr>
      <w:rFonts w:ascii="Gill Sans MT" w:eastAsia="Gill Sans MT" w:hAnsi="Gill Sans MT" w:cs="Arial"/>
      <w:i/>
      <w:sz w:val="21"/>
      <w:szCs w:val="21"/>
    </w:rPr>
  </w:style>
  <w:style w:type="paragraph" w:customStyle="1" w:styleId="Standard">
    <w:name w:val="Standard"/>
    <w:rsid w:val="00AC4982"/>
    <w:pPr>
      <w:suppressAutoHyphens/>
      <w:autoSpaceDN w:val="0"/>
      <w:spacing w:line="276" w:lineRule="auto"/>
      <w:textAlignment w:val="baseline"/>
    </w:pPr>
    <w:rPr>
      <w:rFonts w:ascii="Arial" w:hAnsi="Arial"/>
    </w:rPr>
  </w:style>
  <w:style w:type="character" w:customStyle="1" w:styleId="1">
    <w:name w:val="未处理的提及1"/>
    <w:basedOn w:val="DefaultParagraphFont"/>
    <w:uiPriority w:val="99"/>
    <w:semiHidden/>
    <w:unhideWhenUsed/>
    <w:rsid w:val="00AC498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338EA"/>
    <w:pPr>
      <w:widowControl/>
      <w:spacing w:before="100" w:beforeAutospacing="1" w:after="100" w:afterAutospacing="1"/>
    </w:pPr>
    <w:rPr>
      <w:rFonts w:ascii="SimSun" w:eastAsia="SimSun" w:hAnsi="SimSun"/>
      <w:sz w:val="24"/>
      <w:szCs w:val="24"/>
    </w:rPr>
  </w:style>
  <w:style w:type="paragraph" w:styleId="Revision">
    <w:name w:val="Revision"/>
    <w:hidden/>
    <w:uiPriority w:val="99"/>
    <w:semiHidden/>
    <w:rsid w:val="00292015"/>
    <w:pPr>
      <w:widowControl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bal.uniview.com/Support/Service_Hotline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Arial"/>
      </a:majorFont>
      <a:minorFont>
        <a:latin typeface="Calibr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oJ6v8k5cNN5usWcDUmt/G/V0Fw==">CgMxLjAyCGguZ2pkZ3hzOAByITFIamVRSjVYTVpSYUF5ek1GYXNaSmd5TVBVT0VEdjdyZg==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215</Words>
  <Characters>1230</Characters>
  <Application>Microsoft Office Word</Application>
  <DocSecurity>0</DocSecurity>
  <Lines>10</Lines>
  <Paragraphs>2</Paragraphs>
  <ScaleCrop>false</ScaleCrop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l07377</dc:creator>
  <cp:lastModifiedBy>Ronald Rober</cp:lastModifiedBy>
  <cp:revision>33</cp:revision>
  <dcterms:created xsi:type="dcterms:W3CDTF">2023-04-23T02:12:00Z</dcterms:created>
  <dcterms:modified xsi:type="dcterms:W3CDTF">2024-10-01T08:31:00Z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2023-02-22T00:00:00Z</vt:filetime>
  </property>
</Properties>
</file>